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14FD" w14:textId="2EF80239" w:rsidR="002C0712" w:rsidRDefault="002C0712" w:rsidP="002C0712">
      <w:pPr>
        <w:rPr>
          <w:b/>
          <w:bCs/>
          <w:sz w:val="24"/>
          <w:szCs w:val="24"/>
        </w:rPr>
      </w:pPr>
      <w:r w:rsidRPr="009231A7">
        <w:rPr>
          <w:b/>
          <w:bCs/>
          <w:sz w:val="24"/>
          <w:szCs w:val="24"/>
        </w:rPr>
        <w:t>Protokol o předání klíč</w:t>
      </w:r>
      <w:r w:rsidR="00C1147B">
        <w:rPr>
          <w:b/>
          <w:bCs/>
          <w:sz w:val="24"/>
          <w:szCs w:val="24"/>
        </w:rPr>
        <w:t>ů</w:t>
      </w:r>
      <w:r w:rsidRPr="009231A7">
        <w:rPr>
          <w:b/>
          <w:bCs/>
          <w:sz w:val="24"/>
          <w:szCs w:val="24"/>
        </w:rPr>
        <w:t xml:space="preserve"> k závorám na LS Šternberk.</w:t>
      </w:r>
    </w:p>
    <w:p w14:paraId="1876F6F8" w14:textId="77777777" w:rsidR="002C0712" w:rsidRPr="009231A7" w:rsidRDefault="002C0712" w:rsidP="002C0712">
      <w:pPr>
        <w:rPr>
          <w:b/>
          <w:bCs/>
          <w:sz w:val="24"/>
          <w:szCs w:val="24"/>
        </w:rPr>
      </w:pPr>
    </w:p>
    <w:p w14:paraId="78B81340" w14:textId="7A3D74C7" w:rsidR="002C0712" w:rsidRPr="00DB2A28" w:rsidRDefault="002C0712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Přebírající:</w:t>
      </w:r>
      <w:r w:rsidR="00DB2A28" w:rsidRPr="00DB2A28">
        <w:rPr>
          <w:sz w:val="24"/>
          <w:szCs w:val="24"/>
        </w:rPr>
        <w:tab/>
        <w:t>……………………………………………………</w:t>
      </w:r>
    </w:p>
    <w:p w14:paraId="296DE3E8" w14:textId="41A0FB37" w:rsidR="00DB2A28" w:rsidRPr="00DB2A28" w:rsidRDefault="00DB2A28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 xml:space="preserve">Adresa: </w:t>
      </w:r>
      <w:r w:rsidRPr="00DB2A28">
        <w:rPr>
          <w:sz w:val="24"/>
          <w:szCs w:val="24"/>
        </w:rPr>
        <w:tab/>
        <w:t>……………………………………………………</w:t>
      </w:r>
    </w:p>
    <w:p w14:paraId="3A16DE01" w14:textId="2A7D6589" w:rsidR="00DB2A28" w:rsidRPr="00DB2A28" w:rsidRDefault="00DB2A28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IČ/</w:t>
      </w:r>
      <w:r w:rsidR="0028053E">
        <w:rPr>
          <w:sz w:val="24"/>
          <w:szCs w:val="24"/>
        </w:rPr>
        <w:t>dat. narození</w:t>
      </w:r>
      <w:r w:rsidRPr="00DB2A28">
        <w:rPr>
          <w:sz w:val="24"/>
          <w:szCs w:val="24"/>
        </w:rPr>
        <w:t>:</w:t>
      </w:r>
      <w:r w:rsidR="0028053E">
        <w:rPr>
          <w:sz w:val="24"/>
          <w:szCs w:val="24"/>
        </w:rPr>
        <w:t xml:space="preserve"> </w:t>
      </w:r>
      <w:proofErr w:type="gramStart"/>
      <w:r w:rsidR="0028053E">
        <w:rPr>
          <w:sz w:val="24"/>
          <w:szCs w:val="24"/>
        </w:rPr>
        <w:tab/>
        <w:t>.</w:t>
      </w:r>
      <w:r w:rsidRPr="00DB2A28">
        <w:rPr>
          <w:sz w:val="24"/>
          <w:szCs w:val="24"/>
        </w:rPr>
        <w:t>…</w:t>
      </w:r>
      <w:proofErr w:type="gramEnd"/>
      <w:r w:rsidRPr="00DB2A28">
        <w:rPr>
          <w:sz w:val="24"/>
          <w:szCs w:val="24"/>
        </w:rPr>
        <w:t>………………………………………</w:t>
      </w:r>
    </w:p>
    <w:p w14:paraId="4B3D6C1C" w14:textId="37B1C672" w:rsidR="00DB2A28" w:rsidRPr="00DB2A28" w:rsidRDefault="00DB2A28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Telefon:</w:t>
      </w:r>
      <w:r w:rsidRPr="00DB2A28">
        <w:rPr>
          <w:sz w:val="24"/>
          <w:szCs w:val="24"/>
        </w:rPr>
        <w:tab/>
        <w:t>……………………………………………………</w:t>
      </w:r>
    </w:p>
    <w:p w14:paraId="02C7B630" w14:textId="22A63D53" w:rsidR="002C0712" w:rsidRPr="00DB2A28" w:rsidRDefault="002C0712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Počet klíčů:</w:t>
      </w:r>
      <w:r w:rsidR="00DB2A28" w:rsidRPr="00DB2A28">
        <w:rPr>
          <w:sz w:val="24"/>
          <w:szCs w:val="24"/>
        </w:rPr>
        <w:t xml:space="preserve"> </w:t>
      </w:r>
      <w:r w:rsidR="00DB2A28" w:rsidRPr="00DB2A28">
        <w:rPr>
          <w:sz w:val="24"/>
          <w:szCs w:val="24"/>
        </w:rPr>
        <w:tab/>
      </w:r>
      <w:r w:rsidRPr="00DB2A28">
        <w:rPr>
          <w:sz w:val="24"/>
          <w:szCs w:val="24"/>
        </w:rPr>
        <w:t>……………………………………………………</w:t>
      </w:r>
    </w:p>
    <w:p w14:paraId="4D5134FF" w14:textId="0931A5D0" w:rsidR="002C0712" w:rsidRPr="00DB2A28" w:rsidRDefault="002C0712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Čísla klíčů:</w:t>
      </w:r>
      <w:r w:rsidR="00DB2A28" w:rsidRPr="00DB2A28">
        <w:rPr>
          <w:sz w:val="24"/>
          <w:szCs w:val="24"/>
        </w:rPr>
        <w:tab/>
      </w:r>
      <w:r w:rsidRPr="00DB2A28">
        <w:rPr>
          <w:sz w:val="24"/>
          <w:szCs w:val="24"/>
        </w:rPr>
        <w:t>……………………………………………………</w:t>
      </w:r>
    </w:p>
    <w:p w14:paraId="3F6AEC29" w14:textId="77777777" w:rsidR="002C0712" w:rsidRPr="00DB2A28" w:rsidRDefault="002C0712" w:rsidP="002C0712">
      <w:pPr>
        <w:rPr>
          <w:sz w:val="24"/>
          <w:szCs w:val="24"/>
        </w:rPr>
      </w:pPr>
    </w:p>
    <w:p w14:paraId="6E5E1D71" w14:textId="763F9141" w:rsidR="00DB2A28" w:rsidRDefault="002C0712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Přijata záloha</w:t>
      </w:r>
      <w:r w:rsidR="00DB2A28" w:rsidRPr="00DB2A28">
        <w:rPr>
          <w:sz w:val="24"/>
          <w:szCs w:val="24"/>
        </w:rPr>
        <w:t>:</w:t>
      </w:r>
      <w:r w:rsidR="00E45509">
        <w:rPr>
          <w:sz w:val="24"/>
          <w:szCs w:val="24"/>
        </w:rPr>
        <w:tab/>
      </w:r>
      <w:r w:rsidRPr="00DB2A28">
        <w:rPr>
          <w:sz w:val="24"/>
          <w:szCs w:val="24"/>
        </w:rPr>
        <w:t>ANO/NE</w:t>
      </w:r>
      <w:r w:rsidR="00DB2A28" w:rsidRPr="00DB2A28">
        <w:rPr>
          <w:sz w:val="24"/>
          <w:szCs w:val="24"/>
        </w:rPr>
        <w:t>*</w:t>
      </w:r>
    </w:p>
    <w:p w14:paraId="2F163AB4" w14:textId="4A38DEC8" w:rsidR="00DB2A28" w:rsidRDefault="00DB2A28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částka: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2A28">
        <w:rPr>
          <w:sz w:val="24"/>
          <w:szCs w:val="24"/>
        </w:rPr>
        <w:t>…………………</w:t>
      </w:r>
      <w:r w:rsidR="00E45509">
        <w:rPr>
          <w:sz w:val="24"/>
          <w:szCs w:val="24"/>
        </w:rPr>
        <w:t>……………</w:t>
      </w:r>
      <w:proofErr w:type="gramStart"/>
      <w:r w:rsidR="00E45509">
        <w:rPr>
          <w:sz w:val="24"/>
          <w:szCs w:val="24"/>
        </w:rPr>
        <w:t>…....</w:t>
      </w:r>
      <w:proofErr w:type="gramEnd"/>
      <w:r w:rsidR="00E45509">
        <w:rPr>
          <w:sz w:val="24"/>
          <w:szCs w:val="24"/>
        </w:rPr>
        <w:t>.</w:t>
      </w:r>
    </w:p>
    <w:p w14:paraId="27D52448" w14:textId="37894747" w:rsidR="00DB2A28" w:rsidRPr="00DB2A28" w:rsidRDefault="00DB2A28" w:rsidP="002C0712">
      <w:pPr>
        <w:rPr>
          <w:sz w:val="24"/>
          <w:szCs w:val="24"/>
        </w:rPr>
      </w:pPr>
      <w:r>
        <w:rPr>
          <w:sz w:val="24"/>
          <w:szCs w:val="24"/>
        </w:rPr>
        <w:t>Platba: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C0712" w:rsidRPr="00DB2A28">
        <w:rPr>
          <w:sz w:val="24"/>
          <w:szCs w:val="24"/>
        </w:rPr>
        <w:t>hotově/převodem na účet</w:t>
      </w:r>
      <w:r w:rsidRPr="00DB2A28">
        <w:rPr>
          <w:sz w:val="24"/>
          <w:szCs w:val="24"/>
        </w:rPr>
        <w:t>*</w:t>
      </w:r>
    </w:p>
    <w:p w14:paraId="71F43CAF" w14:textId="383165EA" w:rsidR="00DB2A28" w:rsidRDefault="00DB2A28" w:rsidP="002C0712">
      <w:pPr>
        <w:rPr>
          <w:sz w:val="24"/>
          <w:szCs w:val="24"/>
        </w:rPr>
      </w:pPr>
    </w:p>
    <w:p w14:paraId="5A1F9181" w14:textId="081DF75B" w:rsidR="00380598" w:rsidRDefault="00380598" w:rsidP="002C0712">
      <w:pPr>
        <w:rPr>
          <w:sz w:val="24"/>
          <w:szCs w:val="24"/>
        </w:rPr>
      </w:pPr>
    </w:p>
    <w:p w14:paraId="00A70A58" w14:textId="0A0B4637" w:rsidR="00380598" w:rsidRDefault="00E45509" w:rsidP="002C0712">
      <w:pPr>
        <w:rPr>
          <w:sz w:val="24"/>
          <w:szCs w:val="24"/>
        </w:rPr>
      </w:pPr>
      <w:r>
        <w:rPr>
          <w:sz w:val="24"/>
          <w:szCs w:val="24"/>
        </w:rPr>
        <w:t xml:space="preserve">Držitel klíče svým podpisem stvrzuje seznámení a porozumění s pravidly pro obsluhu závor na cestách a lesních pozemcích s právem hospodařit pro LČR </w:t>
      </w:r>
      <w:proofErr w:type="spell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., LS Šternberk a bere je na vědomí.</w:t>
      </w:r>
    </w:p>
    <w:p w14:paraId="18C2C0F1" w14:textId="77777777" w:rsidR="00380598" w:rsidRPr="00DB2A28" w:rsidRDefault="00380598" w:rsidP="002C0712">
      <w:pPr>
        <w:rPr>
          <w:sz w:val="24"/>
          <w:szCs w:val="24"/>
        </w:rPr>
      </w:pPr>
    </w:p>
    <w:p w14:paraId="2178DCA1" w14:textId="7702733A" w:rsidR="00DB2A28" w:rsidRPr="00DB2A28" w:rsidRDefault="00DB2A28" w:rsidP="00DB2A28">
      <w:pPr>
        <w:rPr>
          <w:sz w:val="24"/>
          <w:szCs w:val="24"/>
        </w:rPr>
      </w:pPr>
      <w:r w:rsidRPr="00DB2A28">
        <w:rPr>
          <w:sz w:val="24"/>
          <w:szCs w:val="24"/>
        </w:rPr>
        <w:t>Předáno dne:</w:t>
      </w:r>
      <w:r w:rsidRPr="00DB2A28">
        <w:rPr>
          <w:sz w:val="24"/>
          <w:szCs w:val="24"/>
        </w:rPr>
        <w:tab/>
        <w:t>………………………………….</w:t>
      </w:r>
    </w:p>
    <w:p w14:paraId="57E6D55A" w14:textId="4D93C373" w:rsidR="00DB2A28" w:rsidRPr="00DB2A28" w:rsidRDefault="00DB2A28" w:rsidP="002C0712">
      <w:pPr>
        <w:rPr>
          <w:sz w:val="24"/>
          <w:szCs w:val="24"/>
        </w:rPr>
      </w:pPr>
    </w:p>
    <w:p w14:paraId="7FC3A983" w14:textId="6DE72083" w:rsidR="00DB2A28" w:rsidRPr="00DB2A28" w:rsidRDefault="00DB2A28" w:rsidP="002C0712">
      <w:pPr>
        <w:rPr>
          <w:sz w:val="24"/>
          <w:szCs w:val="24"/>
        </w:rPr>
      </w:pPr>
      <w:r w:rsidRPr="00DB2A28">
        <w:rPr>
          <w:sz w:val="24"/>
          <w:szCs w:val="24"/>
        </w:rPr>
        <w:t>Podpis předávajícího</w:t>
      </w:r>
      <w:r w:rsidRPr="00DB2A28">
        <w:rPr>
          <w:sz w:val="24"/>
          <w:szCs w:val="24"/>
        </w:rPr>
        <w:tab/>
      </w:r>
      <w:r w:rsidRPr="00DB2A28">
        <w:rPr>
          <w:sz w:val="24"/>
          <w:szCs w:val="24"/>
        </w:rPr>
        <w:tab/>
      </w:r>
      <w:r w:rsidRPr="00DB2A2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2A28">
        <w:rPr>
          <w:sz w:val="24"/>
          <w:szCs w:val="24"/>
        </w:rPr>
        <w:t>Podpis držitele klíče</w:t>
      </w:r>
    </w:p>
    <w:p w14:paraId="1D7398F2" w14:textId="661C6B6A" w:rsidR="00DB2A28" w:rsidRPr="00DB2A28" w:rsidRDefault="00DB2A28" w:rsidP="002C0712">
      <w:pPr>
        <w:rPr>
          <w:sz w:val="24"/>
          <w:szCs w:val="24"/>
        </w:rPr>
      </w:pPr>
    </w:p>
    <w:p w14:paraId="0D360997" w14:textId="7711DF3B" w:rsidR="00DB2A28" w:rsidRPr="00DB2A28" w:rsidRDefault="00DB2A28" w:rsidP="00DB2A28">
      <w:pPr>
        <w:rPr>
          <w:sz w:val="24"/>
          <w:szCs w:val="24"/>
        </w:rPr>
      </w:pPr>
      <w:r w:rsidRPr="00DB2A28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2A28">
        <w:rPr>
          <w:sz w:val="24"/>
          <w:szCs w:val="24"/>
        </w:rPr>
        <w:t>…………………………………………………</w:t>
      </w:r>
    </w:p>
    <w:p w14:paraId="317BD7EA" w14:textId="77777777" w:rsidR="00DB2A28" w:rsidRPr="00DB2A28" w:rsidRDefault="00DB2A28" w:rsidP="00DB2A28">
      <w:pPr>
        <w:rPr>
          <w:sz w:val="24"/>
          <w:szCs w:val="24"/>
        </w:rPr>
      </w:pPr>
    </w:p>
    <w:p w14:paraId="455FD482" w14:textId="545482A3" w:rsidR="00DB2A28" w:rsidRPr="00DB2A28" w:rsidRDefault="00DB2A28" w:rsidP="00DB2A28">
      <w:pPr>
        <w:rPr>
          <w:sz w:val="24"/>
          <w:szCs w:val="24"/>
        </w:rPr>
      </w:pPr>
      <w:r w:rsidRPr="00DB2A28">
        <w:rPr>
          <w:sz w:val="24"/>
          <w:szCs w:val="24"/>
        </w:rPr>
        <w:t>Vráceno dne: ………………………………….</w:t>
      </w:r>
      <w:r w:rsidRPr="00DB2A28">
        <w:rPr>
          <w:sz w:val="24"/>
          <w:szCs w:val="24"/>
        </w:rPr>
        <w:tab/>
        <w:t>(podpis):</w:t>
      </w:r>
      <w:r>
        <w:rPr>
          <w:sz w:val="24"/>
          <w:szCs w:val="24"/>
        </w:rPr>
        <w:tab/>
      </w:r>
      <w:r w:rsidRPr="00DB2A28">
        <w:rPr>
          <w:sz w:val="24"/>
          <w:szCs w:val="24"/>
        </w:rPr>
        <w:t>………………………………………</w:t>
      </w:r>
      <w:r w:rsidR="00E45509">
        <w:rPr>
          <w:sz w:val="24"/>
          <w:szCs w:val="24"/>
        </w:rPr>
        <w:t>.</w:t>
      </w:r>
    </w:p>
    <w:p w14:paraId="4823EAEA" w14:textId="77777777" w:rsidR="00DB2A28" w:rsidRPr="00DB2A28" w:rsidRDefault="00DB2A28" w:rsidP="00DB2A28">
      <w:pPr>
        <w:rPr>
          <w:sz w:val="24"/>
          <w:szCs w:val="24"/>
          <w:u w:val="single"/>
        </w:rPr>
      </w:pPr>
    </w:p>
    <w:p w14:paraId="33A2A7D1" w14:textId="616E6420" w:rsidR="00DB2A28" w:rsidRPr="00DB2A28" w:rsidRDefault="00DB2A28" w:rsidP="00DB2A28">
      <w:pPr>
        <w:rPr>
          <w:sz w:val="24"/>
          <w:szCs w:val="24"/>
        </w:rPr>
      </w:pPr>
      <w:r w:rsidRPr="00DB2A28">
        <w:rPr>
          <w:sz w:val="24"/>
          <w:szCs w:val="24"/>
        </w:rPr>
        <w:t>Vyrovnána záloha:</w:t>
      </w:r>
      <w:r w:rsidRPr="00DB2A28">
        <w:rPr>
          <w:sz w:val="24"/>
          <w:szCs w:val="24"/>
        </w:rPr>
        <w:tab/>
        <w:t>ANO /NE*</w:t>
      </w:r>
    </w:p>
    <w:p w14:paraId="63040D3F" w14:textId="4E62B977" w:rsidR="00DB2A28" w:rsidRDefault="00DB2A28" w:rsidP="00DB2A28">
      <w:pPr>
        <w:rPr>
          <w:i/>
          <w:iCs/>
          <w:szCs w:val="20"/>
        </w:rPr>
      </w:pPr>
      <w:r w:rsidRPr="00DB2A28">
        <w:rPr>
          <w:i/>
          <w:iCs/>
          <w:szCs w:val="20"/>
        </w:rPr>
        <w:t>*nehodící se škrtněte</w:t>
      </w:r>
    </w:p>
    <w:p w14:paraId="3C71DE4D" w14:textId="596E3E44" w:rsidR="00223305" w:rsidRDefault="00223305" w:rsidP="00DB2A28">
      <w:pPr>
        <w:rPr>
          <w:szCs w:val="20"/>
        </w:rPr>
      </w:pPr>
      <w:r>
        <w:rPr>
          <w:szCs w:val="20"/>
        </w:rPr>
        <w:lastRenderedPageBreak/>
        <w:t xml:space="preserve">Pravidla pro obsluhu závor na cestách a pozemcích s právem hospodařit pro LČR </w:t>
      </w:r>
      <w:proofErr w:type="spellStart"/>
      <w:r>
        <w:rPr>
          <w:szCs w:val="20"/>
        </w:rPr>
        <w:t>s.p</w:t>
      </w:r>
      <w:proofErr w:type="spellEnd"/>
      <w:r>
        <w:rPr>
          <w:szCs w:val="20"/>
        </w:rPr>
        <w:t>., LS Šternberk</w:t>
      </w:r>
    </w:p>
    <w:p w14:paraId="7557A1EC" w14:textId="3DEBD82A" w:rsidR="00223305" w:rsidRDefault="00223305" w:rsidP="00DB2A28">
      <w:pPr>
        <w:rPr>
          <w:szCs w:val="20"/>
        </w:rPr>
      </w:pPr>
    </w:p>
    <w:p w14:paraId="1BD09FCC" w14:textId="732A94B0" w:rsidR="00223305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Držitel klíče je povinen po vjezdu nebo vstupu závory řádně zavírat a uzamykat i v případě, že je závora před jeho vjezdem na cestu nebo lesní pozemek otevřená nebo neuzamčená. Totéž platí i při výjezdu nebo opuštění cest a pozemků. </w:t>
      </w:r>
    </w:p>
    <w:p w14:paraId="5B715340" w14:textId="1935D9E3" w:rsid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V případě že není možné závoru z jakéhokoli důvodu řádně zavřít nebo uzamknout, je povinen tuto skutečnost ohlásit místně příslušnému revírníkovi nebo tuto skutečnost nahlásit na LS.</w:t>
      </w:r>
    </w:p>
    <w:p w14:paraId="41F4A944" w14:textId="498920B8" w:rsid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Je zakázáno pořizovat z klíče kopie</w:t>
      </w:r>
    </w:p>
    <w:p w14:paraId="2CB90C76" w14:textId="6EAD0CA5" w:rsid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Je zakázáno zapůjčovat klíče 3 osobám nebo i umožnit cizím osobám vjezd na cesty a pozemky LČR, které nemají platné povolení</w:t>
      </w:r>
      <w:r w:rsidR="005079BD">
        <w:rPr>
          <w:szCs w:val="20"/>
        </w:rPr>
        <w:t>,</w:t>
      </w:r>
      <w:r>
        <w:rPr>
          <w:szCs w:val="20"/>
        </w:rPr>
        <w:t xml:space="preserve"> výjimku ze zákazu vjezdu</w:t>
      </w:r>
      <w:r w:rsidR="005079BD">
        <w:rPr>
          <w:szCs w:val="20"/>
        </w:rPr>
        <w:t xml:space="preserve"> nebo se nejedná o složky IZS.</w:t>
      </w:r>
    </w:p>
    <w:p w14:paraId="42B6F68A" w14:textId="24BE29F2" w:rsid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Je zakázáno jakkoli poškozovat závory nebo uzamykací zařízení nebo provádět jakékoli úpravy na těchto zařízeních </w:t>
      </w:r>
    </w:p>
    <w:p w14:paraId="3DC3FD22" w14:textId="6C9A72E1" w:rsidR="00576750" w:rsidRP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Držitel klíče je po řádném prokázání </w:t>
      </w:r>
      <w:r w:rsidR="005079BD">
        <w:rPr>
          <w:szCs w:val="20"/>
        </w:rPr>
        <w:t xml:space="preserve">se </w:t>
      </w:r>
      <w:r>
        <w:rPr>
          <w:szCs w:val="20"/>
        </w:rPr>
        <w:t>služebním průkazem předložit povolení k vjezdu</w:t>
      </w:r>
      <w:r w:rsidR="005079BD">
        <w:rPr>
          <w:szCs w:val="20"/>
        </w:rPr>
        <w:t xml:space="preserve">, </w:t>
      </w:r>
      <w:r>
        <w:rPr>
          <w:szCs w:val="20"/>
        </w:rPr>
        <w:t>výjimku ze zákazu vjezdu</w:t>
      </w:r>
      <w:r w:rsidR="005079BD">
        <w:rPr>
          <w:szCs w:val="20"/>
        </w:rPr>
        <w:t xml:space="preserve"> nebo jiný doklad opravňující ke vjezdu na lesní pozemky a komunikace,</w:t>
      </w:r>
      <w:r>
        <w:rPr>
          <w:szCs w:val="20"/>
        </w:rPr>
        <w:t xml:space="preserve"> zaměstnanci LČR</w:t>
      </w:r>
      <w:r w:rsidR="005079BD">
        <w:rPr>
          <w:szCs w:val="20"/>
        </w:rPr>
        <w:t xml:space="preserve"> a klíč ke kontrole.</w:t>
      </w:r>
    </w:p>
    <w:p w14:paraId="7138EC10" w14:textId="3912B69B" w:rsidR="00576750" w:rsidRDefault="00576750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V případě že je požadována záloha za zapůjčení klíče je povinen ji držitel uhradit, v případě vrácení klíče bude záloha vrácena </w:t>
      </w:r>
      <w:r w:rsidR="005079BD">
        <w:rPr>
          <w:szCs w:val="20"/>
        </w:rPr>
        <w:t>formou uvedenou na protokolu.</w:t>
      </w:r>
    </w:p>
    <w:p w14:paraId="1DF434FF" w14:textId="7CC31E87" w:rsidR="005079BD" w:rsidRDefault="005079BD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Záloha za klíč činí 1000,- Kč</w:t>
      </w:r>
    </w:p>
    <w:p w14:paraId="4222FEEC" w14:textId="104F8DB2" w:rsidR="005079BD" w:rsidRDefault="005079BD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Při ztrátě nebo poškození klíče nebude záloha vrácena</w:t>
      </w:r>
    </w:p>
    <w:p w14:paraId="29B392C3" w14:textId="1CD2968B" w:rsidR="005079BD" w:rsidRDefault="005079BD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Držitel je povinen se na</w:t>
      </w:r>
      <w:r w:rsidR="00883C53">
        <w:rPr>
          <w:szCs w:val="20"/>
        </w:rPr>
        <w:t xml:space="preserve"> lesních</w:t>
      </w:r>
      <w:r>
        <w:rPr>
          <w:szCs w:val="20"/>
        </w:rPr>
        <w:t xml:space="preserve"> pozemcích</w:t>
      </w:r>
      <w:r w:rsidR="00883C53">
        <w:rPr>
          <w:szCs w:val="20"/>
        </w:rPr>
        <w:t xml:space="preserve"> a komunikacích</w:t>
      </w:r>
      <w:r>
        <w:rPr>
          <w:szCs w:val="20"/>
        </w:rPr>
        <w:t xml:space="preserve"> povinen řídit platnými právními předpisy České republiky, zejména pak zák. 289/95 sb. „lesní zákon“ a zákonem 361/2000 sb. „zákon o provozu na pozemních komunikacích“ ve znění pozdějších předpisů.</w:t>
      </w:r>
    </w:p>
    <w:p w14:paraId="659BFEF4" w14:textId="5F8914D4" w:rsidR="005079BD" w:rsidRDefault="005079BD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Manipulace se závorami, vstup a pohyb po lesních pozemcích a komunikacích je na vlastní nebezpečí</w:t>
      </w:r>
    </w:p>
    <w:p w14:paraId="5377AFCE" w14:textId="1A44A3D0" w:rsidR="005079BD" w:rsidRDefault="005079BD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>V odůvodněných případech (společný lov, těžba a nakládka dříví) je na pokyn zaměstnance LČR, držitel klíče povinen opustit lesní pozemek nebo komunikaci nebo se řídit jeho pokyny.</w:t>
      </w:r>
    </w:p>
    <w:p w14:paraId="3F44AFA3" w14:textId="77777777" w:rsidR="005079BD" w:rsidRDefault="005079BD" w:rsidP="005079BD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Držitel klíče je povinen odevzdat klíč zpět na základě výzvy lesního správce </w:t>
      </w:r>
    </w:p>
    <w:p w14:paraId="564D12F7" w14:textId="4CAD7CE6" w:rsidR="005079BD" w:rsidRPr="00576750" w:rsidRDefault="00883C53" w:rsidP="00576750">
      <w:pPr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V případě porušení výše uvedených pravidel bude držiteli klíč odebrán a povolení nebo výjimka ze zákazu vjezdu vydaná LČR </w:t>
      </w:r>
      <w:proofErr w:type="spellStart"/>
      <w:r>
        <w:rPr>
          <w:szCs w:val="20"/>
        </w:rPr>
        <w:t>s.p</w:t>
      </w:r>
      <w:proofErr w:type="spellEnd"/>
      <w:r>
        <w:rPr>
          <w:szCs w:val="20"/>
        </w:rPr>
        <w:t>., bude zrušena.</w:t>
      </w:r>
    </w:p>
    <w:sectPr w:rsidR="005079BD" w:rsidRPr="00576750" w:rsidSect="007F5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418" w:bottom="153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CCBC" w14:textId="77777777" w:rsidR="002C0712" w:rsidRDefault="002C0712" w:rsidP="00402F0D">
      <w:pPr>
        <w:spacing w:before="0" w:line="240" w:lineRule="auto"/>
      </w:pPr>
      <w:r>
        <w:separator/>
      </w:r>
    </w:p>
  </w:endnote>
  <w:endnote w:type="continuationSeparator" w:id="0">
    <w:p w14:paraId="7BE4BC1E" w14:textId="77777777" w:rsidR="002C0712" w:rsidRDefault="002C0712" w:rsidP="00402F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B73E" w14:textId="77777777" w:rsidR="007F5342" w:rsidRDefault="007F5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C6ED" w14:textId="77777777" w:rsidR="007F5342" w:rsidRDefault="007F53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A42C" w14:textId="77777777" w:rsidR="007F5342" w:rsidRDefault="007F53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20BE" w14:textId="77777777" w:rsidR="002C0712" w:rsidRDefault="002C0712" w:rsidP="00402F0D">
      <w:pPr>
        <w:spacing w:before="0" w:line="240" w:lineRule="auto"/>
      </w:pPr>
      <w:r>
        <w:separator/>
      </w:r>
    </w:p>
  </w:footnote>
  <w:footnote w:type="continuationSeparator" w:id="0">
    <w:p w14:paraId="76E2DC36" w14:textId="77777777" w:rsidR="002C0712" w:rsidRDefault="002C0712" w:rsidP="00402F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E35" w14:textId="77777777" w:rsidR="007F5342" w:rsidRDefault="0028053E">
    <w:pPr>
      <w:pStyle w:val="Zhlav"/>
    </w:pPr>
    <w:r>
      <w:rPr>
        <w:noProof/>
        <w:lang w:eastAsia="cs-CZ"/>
      </w:rPr>
      <w:pict w14:anchorId="66F559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438" o:spid="_x0000_s1026" type="#_x0000_t75" style="position:absolute;margin-left:0;margin-top:0;width:560.9pt;height:809.5pt;z-index:-251658752;mso-position-horizontal:center;mso-position-horizontal-relative:margin;mso-position-vertical:center;mso-position-vertical-relative:margin" o:allowincell="f">
          <v:imagedata r:id="rId1" o:title="LS Šternb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06D" w14:textId="77777777" w:rsidR="007F5342" w:rsidRDefault="0028053E">
    <w:pPr>
      <w:pStyle w:val="Zhlav"/>
    </w:pPr>
    <w:r>
      <w:rPr>
        <w:noProof/>
        <w:lang w:eastAsia="cs-CZ"/>
      </w:rPr>
      <w:pict w14:anchorId="6D80BE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439" o:spid="_x0000_s1027" type="#_x0000_t75" style="position:absolute;margin-left:0;margin-top:0;width:560.9pt;height:809.5pt;z-index:-251657728;mso-position-horizontal:center;mso-position-horizontal-relative:margin;mso-position-vertical:center;mso-position-vertical-relative:margin" o:allowincell="f">
          <v:imagedata r:id="rId1" o:title="LS Šternbe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A56E" w14:textId="77777777" w:rsidR="007F5342" w:rsidRDefault="0028053E">
    <w:pPr>
      <w:pStyle w:val="Zhlav"/>
    </w:pPr>
    <w:r>
      <w:rPr>
        <w:noProof/>
        <w:lang w:eastAsia="cs-CZ"/>
      </w:rPr>
      <w:pict w14:anchorId="7F18B3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7437" o:spid="_x0000_s1025" type="#_x0000_t75" style="position:absolute;margin-left:0;margin-top:0;width:560.9pt;height:809.5pt;z-index:-251659776;mso-position-horizontal:center;mso-position-horizontal-relative:margin;mso-position-vertical:center;mso-position-vertical-relative:margin" o:allowincell="f">
          <v:imagedata r:id="rId1" o:title="LS Šternb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2C0"/>
    <w:multiLevelType w:val="hybridMultilevel"/>
    <w:tmpl w:val="8FD69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0712"/>
    <w:rsid w:val="000A064F"/>
    <w:rsid w:val="000E2EE1"/>
    <w:rsid w:val="00223305"/>
    <w:rsid w:val="00277ABA"/>
    <w:rsid w:val="0028053E"/>
    <w:rsid w:val="002C0712"/>
    <w:rsid w:val="00315647"/>
    <w:rsid w:val="00334F7E"/>
    <w:rsid w:val="00380598"/>
    <w:rsid w:val="00402F0D"/>
    <w:rsid w:val="00503E26"/>
    <w:rsid w:val="005079BD"/>
    <w:rsid w:val="00531F6B"/>
    <w:rsid w:val="0056103F"/>
    <w:rsid w:val="00576750"/>
    <w:rsid w:val="005D389D"/>
    <w:rsid w:val="006130C9"/>
    <w:rsid w:val="0076318F"/>
    <w:rsid w:val="007654DC"/>
    <w:rsid w:val="007F5342"/>
    <w:rsid w:val="008423DC"/>
    <w:rsid w:val="00851D8D"/>
    <w:rsid w:val="0088356F"/>
    <w:rsid w:val="00883C53"/>
    <w:rsid w:val="00A1794B"/>
    <w:rsid w:val="00A95324"/>
    <w:rsid w:val="00B00404"/>
    <w:rsid w:val="00BB7EFB"/>
    <w:rsid w:val="00C1147B"/>
    <w:rsid w:val="00C419D9"/>
    <w:rsid w:val="00C45A5D"/>
    <w:rsid w:val="00CB1DFF"/>
    <w:rsid w:val="00DB2A28"/>
    <w:rsid w:val="00E45509"/>
    <w:rsid w:val="00E96B68"/>
    <w:rsid w:val="00EC18B2"/>
    <w:rsid w:val="00ED3CE6"/>
    <w:rsid w:val="00EE12E1"/>
    <w:rsid w:val="00F05DA3"/>
    <w:rsid w:val="00F178EB"/>
    <w:rsid w:val="00F7568B"/>
    <w:rsid w:val="00F76E35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C83B"/>
  <w15:chartTrackingRefBased/>
  <w15:docId w15:val="{905BA230-398C-49AA-A528-8997DFA8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0712"/>
    <w:pPr>
      <w:spacing w:before="120" w:line="288" w:lineRule="auto"/>
    </w:pPr>
    <w:rPr>
      <w:rFonts w:ascii="Georgia" w:hAnsi="Georgia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E2EE1"/>
    <w:pPr>
      <w:keepNext/>
      <w:spacing w:before="360" w:after="18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EE1"/>
    <w:pPr>
      <w:keepNext/>
      <w:keepLines/>
      <w:spacing w:before="200"/>
      <w:ind w:left="708"/>
      <w:outlineLvl w:val="1"/>
    </w:pPr>
    <w:rPr>
      <w:rFonts w:eastAsia="Times New Roman"/>
      <w:b/>
      <w:bCs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2EE1"/>
    <w:pPr>
      <w:keepNext/>
      <w:spacing w:after="60"/>
      <w:ind w:left="708"/>
      <w:outlineLvl w:val="2"/>
    </w:pPr>
    <w:rPr>
      <w:rFonts w:eastAsia="Times New Roman"/>
      <w:b/>
      <w:bCs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F721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21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F7218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uiPriority w:val="9"/>
    <w:rsid w:val="000E2EE1"/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character" w:styleId="slodku">
    <w:name w:val="line number"/>
    <w:basedOn w:val="Standardnpsmoodstavce"/>
    <w:uiPriority w:val="99"/>
    <w:semiHidden/>
    <w:unhideWhenUsed/>
    <w:rsid w:val="00C419D9"/>
  </w:style>
  <w:style w:type="paragraph" w:styleId="Zhlav">
    <w:name w:val="header"/>
    <w:basedOn w:val="Normln"/>
    <w:link w:val="ZhlavChar"/>
    <w:uiPriority w:val="99"/>
    <w:unhideWhenUsed/>
    <w:rsid w:val="00402F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402F0D"/>
    <w:rPr>
      <w:rFonts w:ascii="Georgia" w:hAnsi="Georgia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2F0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402F0D"/>
    <w:rPr>
      <w:rFonts w:ascii="Georgia" w:hAnsi="Georgia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E2EE1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E2EE1"/>
    <w:rPr>
      <w:rFonts w:ascii="Times New Roman" w:eastAsia="Times New Roman" w:hAnsi="Times New Roman" w:cs="Times New Roman"/>
      <w:b/>
      <w:bCs/>
      <w:sz w:val="26"/>
      <w:szCs w:val="2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lusacekJa\Private\tiskopisy%20s%20logem%207-2015\LS%20&#352;ternberk-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7EB9-132B-439C-A1E6-D7809888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 Šternberk-dopis.dot</Template>
  <TotalTime>9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Marvil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Klusáček Jan Ing.</dc:creator>
  <cp:keywords/>
  <cp:lastModifiedBy>Klusáček Jan Ing.</cp:lastModifiedBy>
  <cp:revision>4</cp:revision>
  <cp:lastPrinted>2008-07-09T11:24:00Z</cp:lastPrinted>
  <dcterms:created xsi:type="dcterms:W3CDTF">2023-05-15T11:20:00Z</dcterms:created>
  <dcterms:modified xsi:type="dcterms:W3CDTF">2023-05-16T12:30:00Z</dcterms:modified>
</cp:coreProperties>
</file>